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51B" w:rsidRPr="00490AB3" w:rsidRDefault="00490AB3" w:rsidP="00490AB3">
      <w:pPr>
        <w:jc w:val="center"/>
        <w:rPr>
          <w:rFonts w:ascii="宋体" w:eastAsia="宋体" w:hAnsi="宋体"/>
          <w:b/>
          <w:sz w:val="30"/>
          <w:szCs w:val="30"/>
        </w:rPr>
      </w:pPr>
      <w:proofErr w:type="gramStart"/>
      <w:r w:rsidRPr="00490AB3">
        <w:rPr>
          <w:rFonts w:ascii="宋体" w:eastAsia="宋体" w:hAnsi="宋体" w:hint="eastAsia"/>
          <w:b/>
          <w:sz w:val="30"/>
          <w:szCs w:val="30"/>
        </w:rPr>
        <w:t>腾讯开票</w:t>
      </w:r>
      <w:proofErr w:type="gramEnd"/>
      <w:r w:rsidRPr="00490AB3">
        <w:rPr>
          <w:rFonts w:ascii="宋体" w:eastAsia="宋体" w:hAnsi="宋体" w:hint="eastAsia"/>
          <w:b/>
          <w:sz w:val="30"/>
          <w:szCs w:val="30"/>
        </w:rPr>
        <w:t>信息更新通知！！重点提醒涉及付款</w:t>
      </w:r>
    </w:p>
    <w:p w:rsidR="00490AB3" w:rsidRPr="00490AB3" w:rsidRDefault="00490AB3">
      <w:pPr>
        <w:rPr>
          <w:rFonts w:ascii="宋体" w:eastAsia="宋体" w:hAnsi="宋体"/>
        </w:rPr>
      </w:pPr>
    </w:p>
    <w:p w:rsidR="00490AB3" w:rsidRPr="00490AB3" w:rsidRDefault="00490AB3">
      <w:pPr>
        <w:rPr>
          <w:rFonts w:ascii="宋体" w:eastAsia="宋体" w:hAnsi="宋体"/>
        </w:rPr>
      </w:pPr>
      <w:r w:rsidRPr="00490AB3">
        <w:rPr>
          <w:rFonts w:ascii="宋体" w:eastAsia="宋体" w:hAnsi="宋体" w:hint="eastAsia"/>
        </w:rPr>
        <w:t>尊敬的合作商：</w:t>
      </w:r>
    </w:p>
    <w:p w:rsidR="00490AB3" w:rsidRPr="00490AB3" w:rsidRDefault="00490AB3">
      <w:pPr>
        <w:rPr>
          <w:rFonts w:ascii="宋体" w:eastAsia="宋体" w:hAnsi="宋体"/>
        </w:rPr>
      </w:pPr>
      <w:r w:rsidRPr="00490AB3">
        <w:rPr>
          <w:rFonts w:ascii="宋体" w:eastAsia="宋体" w:hAnsi="宋体" w:hint="eastAsia"/>
        </w:rPr>
        <w:t>您好，我司开票信息有更新，开票资料变更了公司地址，旧地址的发票尽在本月内可以接收，</w:t>
      </w:r>
      <w:r w:rsidRPr="00612E90">
        <w:rPr>
          <w:rFonts w:ascii="宋体" w:eastAsia="宋体" w:hAnsi="宋体" w:hint="eastAsia"/>
          <w:b/>
          <w:color w:val="FF0000"/>
        </w:rPr>
        <w:t>年后都会被退回重开</w:t>
      </w:r>
      <w:r w:rsidRPr="00490AB3">
        <w:rPr>
          <w:rFonts w:ascii="宋体" w:eastAsia="宋体" w:hAnsi="宋体" w:hint="eastAsia"/>
        </w:rPr>
        <w:t>。还请各位合作商把已</w:t>
      </w:r>
      <w:bookmarkStart w:id="0" w:name="_GoBack"/>
      <w:bookmarkEnd w:id="0"/>
      <w:r w:rsidRPr="00490AB3">
        <w:rPr>
          <w:rFonts w:ascii="宋体" w:eastAsia="宋体" w:hAnsi="宋体" w:hint="eastAsia"/>
        </w:rPr>
        <w:t>经开出的旧地址发票在最近尽快寄出，未开发</w:t>
      </w:r>
      <w:proofErr w:type="gramStart"/>
      <w:r w:rsidRPr="00490AB3">
        <w:rPr>
          <w:rFonts w:ascii="宋体" w:eastAsia="宋体" w:hAnsi="宋体" w:hint="eastAsia"/>
        </w:rPr>
        <w:t>票统一</w:t>
      </w:r>
      <w:proofErr w:type="gramEnd"/>
      <w:r w:rsidRPr="00490AB3">
        <w:rPr>
          <w:rFonts w:ascii="宋体" w:eastAsia="宋体" w:hAnsi="宋体" w:hint="eastAsia"/>
        </w:rPr>
        <w:t>按照最新的开票资料开具。</w:t>
      </w:r>
    </w:p>
    <w:p w:rsidR="00490AB3" w:rsidRPr="00490AB3" w:rsidRDefault="00490AB3">
      <w:pPr>
        <w:rPr>
          <w:rFonts w:ascii="宋体" w:eastAsia="宋体" w:hAnsi="宋体"/>
        </w:rPr>
      </w:pPr>
    </w:p>
    <w:p w:rsidR="00490AB3" w:rsidRPr="00490AB3" w:rsidRDefault="00490AB3">
      <w:pPr>
        <w:rPr>
          <w:rFonts w:ascii="宋体" w:eastAsia="宋体" w:hAnsi="宋体"/>
        </w:rPr>
      </w:pPr>
      <w:r w:rsidRPr="00490AB3">
        <w:rPr>
          <w:rFonts w:ascii="宋体" w:eastAsia="宋体" w:hAnsi="宋体" w:hint="eastAsia"/>
        </w:rPr>
        <w:t>开票信息（红字为更新后信息）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3969"/>
        <w:gridCol w:w="4536"/>
      </w:tblGrid>
      <w:tr w:rsidR="00490AB3" w:rsidRPr="00490AB3" w:rsidTr="00612E90">
        <w:trPr>
          <w:trHeight w:val="376"/>
        </w:trPr>
        <w:tc>
          <w:tcPr>
            <w:tcW w:w="1702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时点</w:t>
            </w:r>
          </w:p>
        </w:tc>
        <w:tc>
          <w:tcPr>
            <w:tcW w:w="3969" w:type="dxa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2020</w:t>
            </w:r>
            <w:r w:rsidRPr="00490A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/</w:t>
            </w:r>
            <w:r w:rsidRPr="00490AB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02</w:t>
            </w:r>
            <w:r w:rsidRPr="00490A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/</w:t>
            </w:r>
            <w:r w:rsidRPr="00490AB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01</w:t>
            </w:r>
            <w:r w:rsidRPr="00490A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及之后（新</w:t>
            </w:r>
            <w:r w:rsidRPr="00490AB3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1"/>
              </w:rPr>
              <w:t>开票信息</w:t>
            </w:r>
            <w:r w:rsidRPr="00490AB3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1"/>
              </w:rPr>
              <w:t>）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2020</w:t>
            </w: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/</w:t>
            </w:r>
            <w:r w:rsidRPr="00490AB3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01</w:t>
            </w: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/</w:t>
            </w:r>
            <w:r w:rsidRPr="00490AB3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>23</w:t>
            </w: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前(旧</w:t>
            </w: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开票信息</w:t>
            </w: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)</w:t>
            </w:r>
          </w:p>
        </w:tc>
      </w:tr>
      <w:tr w:rsidR="00490AB3" w:rsidRPr="00490AB3" w:rsidTr="00612E90">
        <w:trPr>
          <w:trHeight w:val="376"/>
        </w:trPr>
        <w:tc>
          <w:tcPr>
            <w:tcW w:w="1702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名称</w:t>
            </w:r>
          </w:p>
        </w:tc>
        <w:tc>
          <w:tcPr>
            <w:tcW w:w="3969" w:type="dxa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proofErr w:type="gramStart"/>
            <w:r w:rsidRPr="00490AB3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深圳市腾讯计算机系统</w:t>
            </w:r>
            <w:proofErr w:type="gramEnd"/>
            <w:r w:rsidRPr="00490AB3">
              <w:rPr>
                <w:rFonts w:ascii="宋体" w:eastAsia="宋体" w:hAnsi="宋体" w:hint="eastAsia"/>
                <w:b/>
                <w:bCs/>
                <w:color w:val="000000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proofErr w:type="gramStart"/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深圳市腾讯计算机系统</w:t>
            </w:r>
            <w:proofErr w:type="gramEnd"/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有限公司</w:t>
            </w:r>
          </w:p>
        </w:tc>
      </w:tr>
      <w:tr w:rsidR="00490AB3" w:rsidRPr="00490AB3" w:rsidTr="00612E90">
        <w:trPr>
          <w:trHeight w:val="376"/>
        </w:trPr>
        <w:tc>
          <w:tcPr>
            <w:tcW w:w="1702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纳税人识别号</w:t>
            </w:r>
          </w:p>
        </w:tc>
        <w:tc>
          <w:tcPr>
            <w:tcW w:w="3969" w:type="dxa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490AB3">
              <w:rPr>
                <w:rFonts w:ascii="宋体" w:eastAsia="宋体" w:hAnsi="宋体"/>
                <w:b/>
                <w:bCs/>
                <w:color w:val="000000"/>
                <w:sz w:val="24"/>
                <w:szCs w:val="24"/>
              </w:rPr>
              <w:t>91440300708461136T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/>
                <w:color w:val="000000"/>
                <w:sz w:val="24"/>
                <w:szCs w:val="24"/>
              </w:rPr>
              <w:t>91440300708461136T</w:t>
            </w:r>
          </w:p>
        </w:tc>
      </w:tr>
      <w:tr w:rsidR="00490AB3" w:rsidRPr="00490AB3" w:rsidTr="00612E90">
        <w:trPr>
          <w:trHeight w:val="354"/>
        </w:trPr>
        <w:tc>
          <w:tcPr>
            <w:tcW w:w="1702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地</w:t>
            </w:r>
            <w:r w:rsidRPr="00490AB3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 xml:space="preserve"> 址、电 话</w:t>
            </w:r>
          </w:p>
        </w:tc>
        <w:tc>
          <w:tcPr>
            <w:tcW w:w="3969" w:type="dxa"/>
            <w:vAlign w:val="bottom"/>
          </w:tcPr>
          <w:p w:rsidR="00490AB3" w:rsidRPr="00490AB3" w:rsidRDefault="00612E90" w:rsidP="00490A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12E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深圳市南山区粤海街道麻岭社区科技中一路</w:t>
            </w:r>
            <w:proofErr w:type="gramStart"/>
            <w:r w:rsidRPr="00612E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腾讯大厦</w:t>
            </w:r>
            <w:proofErr w:type="gramEnd"/>
            <w:r w:rsidRPr="00612E90">
              <w:rPr>
                <w:rFonts w:ascii="宋体" w:eastAsia="宋体" w:hAnsi="宋体" w:cs="宋体" w:hint="eastAsia"/>
                <w:b/>
                <w:color w:val="FF0000"/>
                <w:kern w:val="0"/>
                <w:sz w:val="24"/>
                <w:szCs w:val="24"/>
              </w:rPr>
              <w:t>35层</w:t>
            </w:r>
            <w:r w:rsidRPr="00612E90">
              <w:rPr>
                <w:rFonts w:ascii="宋体" w:eastAsia="宋体" w:hAnsi="宋体"/>
                <w:color w:val="000000"/>
                <w:sz w:val="24"/>
                <w:szCs w:val="24"/>
              </w:rPr>
              <w:t>0755-86013388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90AB3" w:rsidRPr="00490AB3" w:rsidRDefault="00612E90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12E90">
              <w:rPr>
                <w:rFonts w:ascii="宋体" w:eastAsia="宋体" w:hAnsi="宋体" w:hint="eastAsia"/>
                <w:color w:val="000000"/>
                <w:sz w:val="24"/>
                <w:szCs w:val="24"/>
              </w:rPr>
              <w:t>深圳市南山区高新区高新南一路飞亚达大厦</w:t>
            </w:r>
            <w:r w:rsidRPr="00612E90">
              <w:rPr>
                <w:rFonts w:ascii="宋体" w:eastAsia="宋体" w:hAnsi="宋体"/>
                <w:color w:val="000000"/>
                <w:sz w:val="24"/>
                <w:szCs w:val="24"/>
              </w:rPr>
              <w:t>5-10楼 0755-86013388</w:t>
            </w:r>
          </w:p>
        </w:tc>
      </w:tr>
      <w:tr w:rsidR="00490AB3" w:rsidRPr="00490AB3" w:rsidTr="00612E90">
        <w:trPr>
          <w:trHeight w:val="358"/>
        </w:trPr>
        <w:tc>
          <w:tcPr>
            <w:tcW w:w="1702" w:type="dxa"/>
            <w:shd w:val="clear" w:color="auto" w:fill="auto"/>
            <w:vAlign w:val="bottom"/>
          </w:tcPr>
          <w:p w:rsidR="00490AB3" w:rsidRPr="00490AB3" w:rsidRDefault="00490AB3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开户行及</w:t>
            </w:r>
            <w:proofErr w:type="gramStart"/>
            <w:r w:rsidRPr="00490AB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帐号</w:t>
            </w:r>
            <w:proofErr w:type="gramEnd"/>
          </w:p>
        </w:tc>
        <w:tc>
          <w:tcPr>
            <w:tcW w:w="3969" w:type="dxa"/>
            <w:vAlign w:val="bottom"/>
          </w:tcPr>
          <w:p w:rsidR="00490AB3" w:rsidRPr="00490AB3" w:rsidRDefault="00612E90" w:rsidP="00490AB3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612E90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招商银行深圳威盛大厦支行</w:t>
            </w:r>
            <w:r w:rsidRPr="00612E90"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  <w:t xml:space="preserve"> 817282299610001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490AB3" w:rsidRPr="00490AB3" w:rsidRDefault="00612E90" w:rsidP="00490AB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</w:pPr>
            <w:r w:rsidRPr="00612E9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1"/>
              </w:rPr>
              <w:t>招商银行深圳威盛大厦支行</w:t>
            </w:r>
            <w:r w:rsidRPr="00612E90">
              <w:rPr>
                <w:rFonts w:ascii="宋体" w:eastAsia="宋体" w:hAnsi="宋体" w:cs="宋体"/>
                <w:color w:val="000000"/>
                <w:kern w:val="0"/>
                <w:sz w:val="24"/>
                <w:szCs w:val="21"/>
              </w:rPr>
              <w:t xml:space="preserve"> 817282299610001</w:t>
            </w:r>
          </w:p>
        </w:tc>
      </w:tr>
    </w:tbl>
    <w:p w:rsidR="00490AB3" w:rsidRPr="00490AB3" w:rsidRDefault="00490AB3">
      <w:pPr>
        <w:rPr>
          <w:rFonts w:ascii="宋体" w:eastAsia="宋体" w:hAnsi="宋体" w:hint="eastAsia"/>
        </w:rPr>
      </w:pPr>
    </w:p>
    <w:sectPr w:rsidR="00490AB3" w:rsidRPr="00490A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B3"/>
    <w:rsid w:val="00057898"/>
    <w:rsid w:val="00490AB3"/>
    <w:rsid w:val="00612E90"/>
    <w:rsid w:val="0082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F7DE6"/>
  <w15:chartTrackingRefBased/>
  <w15:docId w15:val="{799BE806-EA1A-4C28-B8BB-7714A570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v_wenczeng(曾文超)</dc:creator>
  <cp:keywords/>
  <dc:description/>
  <cp:lastModifiedBy>v_wenczeng(曾文超)</cp:lastModifiedBy>
  <cp:revision>1</cp:revision>
  <dcterms:created xsi:type="dcterms:W3CDTF">2020-01-19T04:08:00Z</dcterms:created>
  <dcterms:modified xsi:type="dcterms:W3CDTF">2020-01-19T04:22:00Z</dcterms:modified>
</cp:coreProperties>
</file>