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7D52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国内开发者：</w:t>
      </w:r>
    </w:p>
    <w:p w14:paraId="6A598C53" w14:textId="77777777" w:rsidR="00DC3326" w:rsidRPr="00DC3326" w:rsidRDefault="00DC3326" w:rsidP="00DC332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XX免责</w:t>
      </w:r>
      <w:proofErr w:type="gramStart"/>
      <w:r w:rsidRPr="00DC3326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函腾讯</w:t>
      </w:r>
      <w:proofErr w:type="gramEnd"/>
      <w:r w:rsidRPr="00DC3326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移动网络游戏合作承诺函</w:t>
      </w:r>
    </w:p>
    <w:p w14:paraId="08694EAE" w14:textId="77777777" w:rsidR="00DC3326" w:rsidRPr="00DC3326" w:rsidRDefault="00DC3326" w:rsidP="00DC332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（非联运游戏）</w:t>
      </w:r>
    </w:p>
    <w:p w14:paraId="4AFC2CB9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致腾讯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移动开放平台：</w:t>
      </w:r>
    </w:p>
    <w:p w14:paraId="474C81EF" w14:textId="77777777" w:rsidR="00DC3326" w:rsidRPr="00DC3326" w:rsidRDefault="00DC3326" w:rsidP="00DC3326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我司（</w:t>
      </w: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【公司全称】</w:t>
      </w: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）为《XX游戏》的开发商/代理商（</w:t>
      </w: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二选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一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），拥有上述游戏合法、完整、有效的著作权/代理权（</w:t>
      </w: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二选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一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），有权代表上述游戏与贵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司腾讯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移动开放平台开展合作。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265"/>
        <w:gridCol w:w="1995"/>
        <w:gridCol w:w="1530"/>
        <w:gridCol w:w="1770"/>
      </w:tblGrid>
      <w:tr w:rsidR="00DC3326" w:rsidRPr="00DC3326" w14:paraId="14936564" w14:textId="77777777" w:rsidTr="00DC3326">
        <w:trPr>
          <w:trHeight w:val="40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D2187A9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A5E566D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我司游戏应用名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4026935A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APPID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2EFB1EC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包名</w:t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089767C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申请上架日期</w:t>
            </w:r>
          </w:p>
        </w:tc>
      </w:tr>
      <w:tr w:rsidR="00DC3326" w:rsidRPr="00DC3326" w14:paraId="6A1E6CFE" w14:textId="77777777" w:rsidTr="00DC3326">
        <w:trPr>
          <w:trHeight w:val="40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5A567D8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58DC459" w14:textId="77777777" w:rsidR="00DC3326" w:rsidRPr="00DC3326" w:rsidRDefault="00DC3326" w:rsidP="00DC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AB28658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DD882AE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61A4D8F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DC3326" w:rsidRPr="00DC3326" w14:paraId="1EDFE3C6" w14:textId="77777777" w:rsidTr="00DC3326">
        <w:trPr>
          <w:trHeight w:val="40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C484AD4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6C6B78D6" w14:textId="77777777" w:rsidR="00DC3326" w:rsidRPr="00DC3326" w:rsidRDefault="00DC3326" w:rsidP="00DC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72079111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7552599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8903221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3326" w:rsidRPr="00DC3326" w14:paraId="700964B9" w14:textId="77777777" w:rsidTr="00DC3326">
        <w:trPr>
          <w:trHeight w:val="40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0E31D6DC" w14:textId="77777777" w:rsidR="00DC3326" w:rsidRPr="00DC3326" w:rsidRDefault="00DC3326" w:rsidP="00DC3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3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90C64AE" w14:textId="77777777" w:rsidR="00DC3326" w:rsidRPr="00DC3326" w:rsidRDefault="00DC3326" w:rsidP="00DC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5B7F27DF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38298CD9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14:paraId="2D0D3DD2" w14:textId="77777777" w:rsidR="00DC3326" w:rsidRPr="00DC3326" w:rsidRDefault="00DC3326" w:rsidP="00DC3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69F954" w14:textId="77777777" w:rsidR="00DC3326" w:rsidRPr="00DC3326" w:rsidRDefault="00DC3326" w:rsidP="00DC3326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现申请上述我司游戏正式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在腾讯移动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开放平台上架，并承诺如下： 是XX公司拥有完整著作权的手机游戏软件（如有授权说明授权情况），为申请将该游戏在贵司游戏平台运营，我司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特承诺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如下：</w:t>
      </w:r>
    </w:p>
    <w:p w14:paraId="038EE98E" w14:textId="77777777" w:rsidR="00DC3326" w:rsidRPr="00DC3326" w:rsidRDefault="00DC3326" w:rsidP="00DC3326">
      <w:pPr>
        <w:widowControl/>
        <w:numPr>
          <w:ilvl w:val="0"/>
          <w:numId w:val="1"/>
        </w:numPr>
        <w:textAlignment w:val="baseline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在获得版号前，我司上述所有该游戏不存在任何充值功能，用户不会基于上述我司游戏支付任何费用。</w:t>
      </w:r>
    </w:p>
    <w:p w14:paraId="1CA29E7E" w14:textId="77777777" w:rsidR="00DC3326" w:rsidRPr="00DC3326" w:rsidRDefault="00DC3326" w:rsidP="00DC3326">
      <w:pPr>
        <w:widowControl/>
        <w:numPr>
          <w:ilvl w:val="0"/>
          <w:numId w:val="1"/>
        </w:numPr>
        <w:textAlignment w:val="baseline"/>
        <w:rPr>
          <w:rFonts w:ascii="等线" w:eastAsia="等线" w:hAnsi="等线" w:cs="宋体" w:hint="eastAsia"/>
          <w:color w:val="000000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我司提供给贵司的所有资料、信息、文件均真实、准确，不存在任何虚假、隐瞒等作弊行为。</w:t>
      </w:r>
    </w:p>
    <w:p w14:paraId="25A6FA34" w14:textId="77777777" w:rsidR="00DC3326" w:rsidRPr="00DC3326" w:rsidRDefault="00DC3326" w:rsidP="00DC3326">
      <w:pPr>
        <w:widowControl/>
        <w:numPr>
          <w:ilvl w:val="0"/>
          <w:numId w:val="1"/>
        </w:numPr>
        <w:textAlignment w:val="baseline"/>
        <w:rPr>
          <w:rFonts w:ascii="等线" w:eastAsia="等线" w:hAnsi="等线" w:cs="宋体" w:hint="eastAsia"/>
          <w:color w:val="000000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若我司计划在上述游戏内开通支付渠道、向用户提供充值功能或是向用户收取任何费用，将提前</w:t>
      </w: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【 】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个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工作日书面告知贵司，贵司有权依据当下现行的法律法规、政策规范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及腾讯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移动开放平台规则进行审核。审核通过后，我司才可在上述游戏内开通支付功能。对于违反法律法规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或腾讯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移动开放平台规则的，贵司有权不予审核通过。</w:t>
      </w:r>
    </w:p>
    <w:p w14:paraId="11D959BC" w14:textId="77777777" w:rsidR="00DC3326" w:rsidRPr="00DC3326" w:rsidRDefault="00DC3326" w:rsidP="00DC3326">
      <w:pPr>
        <w:widowControl/>
        <w:numPr>
          <w:ilvl w:val="0"/>
          <w:numId w:val="1"/>
        </w:numPr>
        <w:textAlignment w:val="baseline"/>
        <w:rPr>
          <w:rFonts w:ascii="等线" w:eastAsia="等线" w:hAnsi="等线" w:cs="宋体" w:hint="eastAsia"/>
          <w:color w:val="000000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贵司有权针对我司提供的上述游戏进行日常审核、监测，若发现我司有违反</w:t>
      </w:r>
      <w:proofErr w:type="gramStart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本承诺</w:t>
      </w:r>
      <w:proofErr w:type="gramEnd"/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函之情形，贵司有权立即下架我司上述游戏。</w:t>
      </w:r>
    </w:p>
    <w:p w14:paraId="5A5447A7" w14:textId="77777777" w:rsidR="00DC3326" w:rsidRPr="00DC3326" w:rsidRDefault="00DC3326" w:rsidP="00DC3326">
      <w:pPr>
        <w:widowControl/>
        <w:ind w:left="360"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若我司违反上述承诺，自行在上述游戏中开通支付渠道，向用户提供充值或收费功能，视为我司严重违约，贵司有权立即下架我司上述游戏。因此导致行政处罚、用户投诉或是第三方争议，我司自行负责解决，与贵司无关。由此给贵</w:t>
      </w:r>
      <w:proofErr w:type="gramStart"/>
      <w:r w:rsidRPr="00DC332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司造成</w:t>
      </w:r>
      <w:proofErr w:type="gramEnd"/>
      <w:r w:rsidRPr="00DC332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的一切损失，我司承担全部赔偿责任。</w:t>
      </w:r>
    </w:p>
    <w:p w14:paraId="6E4DC102" w14:textId="77777777" w:rsidR="00DC3326" w:rsidRPr="00DC3326" w:rsidRDefault="00DC3326" w:rsidP="00DC3326">
      <w:pPr>
        <w:widowControl/>
        <w:numPr>
          <w:ilvl w:val="0"/>
          <w:numId w:val="2"/>
        </w:numPr>
        <w:textAlignment w:val="baseline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不开放充值；若已有版号，向平台申请通过后方能开启充值；</w:t>
      </w:r>
    </w:p>
    <w:p w14:paraId="37F266C8" w14:textId="77777777" w:rsidR="00DC3326" w:rsidRPr="00DC3326" w:rsidRDefault="00DC3326" w:rsidP="00DC3326">
      <w:pPr>
        <w:widowControl/>
        <w:numPr>
          <w:ilvl w:val="0"/>
          <w:numId w:val="2"/>
        </w:numPr>
        <w:textAlignment w:val="baseline"/>
        <w:rPr>
          <w:rFonts w:ascii="等线" w:eastAsia="等线" w:hAnsi="等线" w:cs="宋体" w:hint="eastAsia"/>
          <w:color w:val="000000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如因版号问题被政府机关要求整改的，由我司负责处理，并承担相关的法律责任。</w:t>
      </w:r>
    </w:p>
    <w:p w14:paraId="695DE6A3" w14:textId="77777777" w:rsidR="00DC3326" w:rsidRPr="00DC3326" w:rsidRDefault="00DC3326" w:rsidP="00DC3326">
      <w:pPr>
        <w:widowControl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XX公司</w:t>
      </w:r>
    </w:p>
    <w:p w14:paraId="5265EF34" w14:textId="77777777" w:rsidR="00DC3326" w:rsidRPr="00DC3326" w:rsidRDefault="00DC3326" w:rsidP="00DC3326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（公章）</w:t>
      </w:r>
    </w:p>
    <w:p w14:paraId="2B967EA0" w14:textId="77777777" w:rsidR="00DC3326" w:rsidRPr="00DC3326" w:rsidRDefault="00DC3326" w:rsidP="00DC3326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00"/>
        </w:rPr>
        <w:t>XX年XX月XX日</w:t>
      </w:r>
    </w:p>
    <w:p w14:paraId="478486B5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附件：授权文件</w:t>
      </w:r>
    </w:p>
    <w:p w14:paraId="4230ABA4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（代理游戏的请附上开发者的完整、有效的在大陆地区的授权）</w:t>
      </w:r>
    </w:p>
    <w:p w14:paraId="60357CE8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海外开发者（白名单制，需</w:t>
      </w:r>
      <w:proofErr w:type="gramStart"/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为腾讯投资</w:t>
      </w:r>
      <w:proofErr w:type="gramEnd"/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公司并邮件报备）：</w:t>
      </w:r>
    </w:p>
    <w:p w14:paraId="7F05B14F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XX免责函</w:t>
      </w:r>
    </w:p>
    <w:p w14:paraId="18702C85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致【深圳市腾讯计算机系统有限公司】：</w:t>
      </w:r>
    </w:p>
    <w:p w14:paraId="2268B7DF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《XX游戏》是由XX公司引入并拥有完整著作权的手机游戏软件，同事XX公司拥有该游戏在中国大陆地区的完整授权，为申请将该游戏在贵司游戏平台运营，我司</w:t>
      </w:r>
      <w:proofErr w:type="gramStart"/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特承诺</w:t>
      </w:r>
      <w:proofErr w:type="gramEnd"/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如下：</w:t>
      </w:r>
    </w:p>
    <w:p w14:paraId="2662996A" w14:textId="77777777" w:rsidR="00DC3326" w:rsidRPr="00DC3326" w:rsidRDefault="00DC3326" w:rsidP="00DC3326">
      <w:pPr>
        <w:widowControl/>
        <w:numPr>
          <w:ilvl w:val="0"/>
          <w:numId w:val="3"/>
        </w:numPr>
        <w:textAlignment w:val="baseline"/>
        <w:rPr>
          <w:rFonts w:ascii="等线" w:eastAsia="等线" w:hAnsi="等线" w:cs="宋体"/>
          <w:color w:val="000000"/>
          <w:kern w:val="0"/>
          <w:szCs w:val="21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在获得版号前，该游戏不开放充值；若已有版号，向平台申请通过后方能开启充值；</w:t>
      </w:r>
    </w:p>
    <w:p w14:paraId="2FA44236" w14:textId="77777777" w:rsidR="00DC3326" w:rsidRPr="00DC3326" w:rsidRDefault="00DC3326" w:rsidP="00DC3326">
      <w:pPr>
        <w:widowControl/>
        <w:numPr>
          <w:ilvl w:val="0"/>
          <w:numId w:val="3"/>
        </w:numPr>
        <w:textAlignment w:val="baseline"/>
        <w:rPr>
          <w:rFonts w:ascii="等线" w:eastAsia="等线" w:hAnsi="等线" w:cs="宋体" w:hint="eastAsia"/>
          <w:color w:val="000000"/>
          <w:kern w:val="0"/>
          <w:szCs w:val="21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如因版号问题被政府机关要求整改的，由我司负责处理，并承担相关的法律责任。</w:t>
      </w:r>
    </w:p>
    <w:p w14:paraId="4B8CEF21" w14:textId="77777777" w:rsidR="00DC3326" w:rsidRPr="00DC3326" w:rsidRDefault="00DC3326" w:rsidP="00DC3326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XX公司</w:t>
      </w:r>
    </w:p>
    <w:p w14:paraId="78BE92D6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XX年XX月XX日</w:t>
      </w:r>
    </w:p>
    <w:p w14:paraId="42141161" w14:textId="77777777" w:rsidR="00DC3326" w:rsidRPr="00DC3326" w:rsidRDefault="00DC3326" w:rsidP="00DC332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DC3326">
        <w:rPr>
          <w:rFonts w:ascii="微软雅黑" w:eastAsia="微软雅黑" w:hAnsi="微软雅黑" w:cs="宋体" w:hint="eastAsia"/>
          <w:color w:val="000000"/>
          <w:kern w:val="0"/>
          <w:szCs w:val="21"/>
        </w:rPr>
        <w:t>公章</w:t>
      </w:r>
    </w:p>
    <w:p w14:paraId="7854DC37" w14:textId="77777777" w:rsidR="00CC0184" w:rsidRDefault="00CC0184"/>
    <w:sectPr w:rsidR="00CC0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E54"/>
    <w:multiLevelType w:val="multilevel"/>
    <w:tmpl w:val="5B6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80256"/>
    <w:multiLevelType w:val="multilevel"/>
    <w:tmpl w:val="7F962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1164F"/>
    <w:multiLevelType w:val="multilevel"/>
    <w:tmpl w:val="046AC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5E14"/>
    <w:rsid w:val="00905E14"/>
    <w:rsid w:val="00CC0184"/>
    <w:rsid w:val="00D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3EC68-8F51-4C08-B842-0DFBF577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C3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v_jflin(林金锋)</dc:creator>
  <cp:keywords/>
  <dc:description/>
  <cp:lastModifiedBy>v_jflin(林金锋)</cp:lastModifiedBy>
  <cp:revision>2</cp:revision>
  <dcterms:created xsi:type="dcterms:W3CDTF">2021-05-26T13:29:00Z</dcterms:created>
  <dcterms:modified xsi:type="dcterms:W3CDTF">2021-05-26T13:29:00Z</dcterms:modified>
</cp:coreProperties>
</file>